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8E80" w14:textId="77777777" w:rsidR="004F24FE" w:rsidRDefault="00CC1ED3">
      <w:pPr>
        <w:rPr>
          <w:color w:val="0000FF"/>
        </w:rPr>
      </w:pPr>
      <w:r w:rsidRPr="0091424E">
        <w:rPr>
          <w:color w:val="0000FF"/>
        </w:rPr>
        <w:t>Workplace Safety Policies</w:t>
      </w:r>
    </w:p>
    <w:p w14:paraId="14FC9F64" w14:textId="77777777" w:rsidR="00CC1ED3" w:rsidRDefault="00CC1ED3">
      <w:pPr>
        <w:rPr>
          <w:color w:val="0000FF"/>
        </w:rPr>
      </w:pPr>
    </w:p>
    <w:p w14:paraId="3A7B7F78" w14:textId="77777777" w:rsidR="00CC1ED3" w:rsidRDefault="009220F0">
      <w:r>
        <w:t>Workplace policies specific to your business</w:t>
      </w:r>
    </w:p>
    <w:p w14:paraId="2ED5E4A7" w14:textId="77777777" w:rsidR="009220F0" w:rsidRDefault="009220F0"/>
    <w:p w14:paraId="5EB1AE23" w14:textId="77777777" w:rsidR="009220F0" w:rsidRDefault="009220F0">
      <w:r>
        <w:t>Common workplace policies</w:t>
      </w:r>
    </w:p>
    <w:p w14:paraId="61725BE4" w14:textId="77777777" w:rsidR="009220F0" w:rsidRDefault="009220F0"/>
    <w:p w14:paraId="7B3C183C" w14:textId="77777777" w:rsidR="009220F0" w:rsidRDefault="009220F0">
      <w:r>
        <w:t>Arriving and leaving work</w:t>
      </w:r>
    </w:p>
    <w:p w14:paraId="4B7AB0E7" w14:textId="77777777" w:rsidR="009220F0" w:rsidRDefault="009220F0" w:rsidP="009220F0">
      <w:pPr>
        <w:pStyle w:val="ListParagraph"/>
        <w:numPr>
          <w:ilvl w:val="0"/>
          <w:numId w:val="1"/>
        </w:numPr>
      </w:pPr>
      <w:r>
        <w:t>Walk in pairs</w:t>
      </w:r>
    </w:p>
    <w:p w14:paraId="3CE1788B" w14:textId="77777777" w:rsidR="009220F0" w:rsidRDefault="009220F0" w:rsidP="009220F0">
      <w:pPr>
        <w:pStyle w:val="ListParagraph"/>
        <w:numPr>
          <w:ilvl w:val="0"/>
          <w:numId w:val="1"/>
        </w:numPr>
      </w:pPr>
      <w:r>
        <w:t>Park under lighted areas</w:t>
      </w:r>
    </w:p>
    <w:p w14:paraId="30DA322E" w14:textId="77777777" w:rsidR="009220F0" w:rsidRDefault="009220F0" w:rsidP="009220F0">
      <w:pPr>
        <w:pStyle w:val="ListParagraph"/>
        <w:numPr>
          <w:ilvl w:val="0"/>
          <w:numId w:val="1"/>
        </w:numPr>
      </w:pPr>
      <w:r>
        <w:t xml:space="preserve">Let someone know you are leaving </w:t>
      </w:r>
    </w:p>
    <w:p w14:paraId="3DC3E5B4" w14:textId="77777777" w:rsidR="009220F0" w:rsidRDefault="009220F0" w:rsidP="009220F0">
      <w:pPr>
        <w:pStyle w:val="ListParagraph"/>
        <w:numPr>
          <w:ilvl w:val="0"/>
          <w:numId w:val="1"/>
        </w:numPr>
      </w:pPr>
      <w:r>
        <w:t>Call or text when you arrive safely at home</w:t>
      </w:r>
    </w:p>
    <w:p w14:paraId="1F4FFFD0" w14:textId="77777777" w:rsidR="009220F0" w:rsidRDefault="009220F0" w:rsidP="009220F0"/>
    <w:p w14:paraId="5B1584BC" w14:textId="77777777" w:rsidR="009220F0" w:rsidRDefault="009220F0" w:rsidP="009220F0">
      <w:r>
        <w:t>General Safety</w:t>
      </w:r>
    </w:p>
    <w:p w14:paraId="639206A6" w14:textId="77777777" w:rsidR="009220F0" w:rsidRPr="009220F0" w:rsidRDefault="009220F0" w:rsidP="009220F0">
      <w:pPr>
        <w:numPr>
          <w:ilvl w:val="0"/>
          <w:numId w:val="2"/>
        </w:numPr>
      </w:pPr>
      <w:r w:rsidRPr="009220F0">
        <w:t>Always be aware of your surroundings.</w:t>
      </w:r>
    </w:p>
    <w:p w14:paraId="7415ECC9" w14:textId="77777777" w:rsidR="009220F0" w:rsidRPr="009220F0" w:rsidRDefault="009220F0" w:rsidP="009220F0">
      <w:pPr>
        <w:numPr>
          <w:ilvl w:val="0"/>
          <w:numId w:val="2"/>
        </w:numPr>
      </w:pPr>
      <w:r w:rsidRPr="009220F0">
        <w:t>Walk with a group when traveling to and from your car.</w:t>
      </w:r>
    </w:p>
    <w:p w14:paraId="0829DD19" w14:textId="77777777" w:rsidR="009220F0" w:rsidRDefault="009220F0" w:rsidP="009220F0">
      <w:pPr>
        <w:numPr>
          <w:ilvl w:val="0"/>
          <w:numId w:val="2"/>
        </w:numPr>
      </w:pPr>
      <w:r w:rsidRPr="009220F0">
        <w:t>Keep valuables out of sight and limit the amount of cash you carry.</w:t>
      </w:r>
    </w:p>
    <w:p w14:paraId="4913C825" w14:textId="77777777" w:rsidR="008935FA" w:rsidRPr="003164E1" w:rsidRDefault="008935FA" w:rsidP="003164E1">
      <w:pPr>
        <w:numPr>
          <w:ilvl w:val="0"/>
          <w:numId w:val="2"/>
        </w:numPr>
      </w:pPr>
      <w:r w:rsidRPr="003164E1">
        <w:t>Use a ladder or stepstool to reach items higher than you can reach.</w:t>
      </w:r>
    </w:p>
    <w:p w14:paraId="16F218E6" w14:textId="77777777" w:rsidR="008935FA" w:rsidRPr="003164E1" w:rsidRDefault="008935FA" w:rsidP="003164E1">
      <w:pPr>
        <w:numPr>
          <w:ilvl w:val="0"/>
          <w:numId w:val="2"/>
        </w:numPr>
      </w:pPr>
      <w:r w:rsidRPr="003164E1">
        <w:t xml:space="preserve">Lock all </w:t>
      </w:r>
      <w:r w:rsidR="003164E1">
        <w:t>valuables</w:t>
      </w:r>
      <w:r w:rsidRPr="003164E1">
        <w:t xml:space="preserve"> cabinets, and supply cabinets when not in use.</w:t>
      </w:r>
    </w:p>
    <w:p w14:paraId="60B1E0C8" w14:textId="77777777" w:rsidR="008935FA" w:rsidRPr="003164E1" w:rsidRDefault="008935FA" w:rsidP="003164E1">
      <w:pPr>
        <w:numPr>
          <w:ilvl w:val="0"/>
          <w:numId w:val="2"/>
        </w:numPr>
      </w:pPr>
      <w:r w:rsidRPr="003164E1">
        <w:t>Injuries must be reported immediately to a supervisor.</w:t>
      </w:r>
    </w:p>
    <w:p w14:paraId="23093F76" w14:textId="77777777" w:rsidR="008935FA" w:rsidRPr="003164E1" w:rsidRDefault="008935FA" w:rsidP="003164E1">
      <w:pPr>
        <w:numPr>
          <w:ilvl w:val="0"/>
          <w:numId w:val="2"/>
        </w:numPr>
      </w:pPr>
      <w:r w:rsidRPr="003164E1">
        <w:t>Hallways and doorways should always be kept clear.</w:t>
      </w:r>
    </w:p>
    <w:p w14:paraId="34D44D70" w14:textId="77777777" w:rsidR="009220F0" w:rsidRDefault="003164E1" w:rsidP="009220F0">
      <w:pPr>
        <w:numPr>
          <w:ilvl w:val="0"/>
          <w:numId w:val="2"/>
        </w:numPr>
      </w:pPr>
      <w:r>
        <w:t>Customers</w:t>
      </w:r>
      <w:r w:rsidR="008935FA" w:rsidRPr="003164E1">
        <w:t xml:space="preserve"> always have the right-of-way.</w:t>
      </w:r>
    </w:p>
    <w:p w14:paraId="5C067457" w14:textId="121CEB48" w:rsidR="00F03CF2" w:rsidRDefault="00F03CF2" w:rsidP="009220F0">
      <w:pPr>
        <w:numPr>
          <w:ilvl w:val="0"/>
          <w:numId w:val="2"/>
        </w:numPr>
      </w:pPr>
      <w:r>
        <w:t xml:space="preserve">If </w:t>
      </w:r>
      <w:r w:rsidR="00CB5DDB">
        <w:t>you</w:t>
      </w:r>
      <w:r>
        <w:t xml:space="preserve"> don’t know how to use a piece of equipment, ask first</w:t>
      </w:r>
    </w:p>
    <w:p w14:paraId="4FAB84AC" w14:textId="77777777" w:rsidR="008935FA" w:rsidRPr="003164E1" w:rsidRDefault="008935FA" w:rsidP="003164E1">
      <w:pPr>
        <w:numPr>
          <w:ilvl w:val="0"/>
          <w:numId w:val="2"/>
        </w:numPr>
      </w:pPr>
      <w:r w:rsidRPr="003164E1">
        <w:t>Report any unsafe condition to your supervisor.</w:t>
      </w:r>
    </w:p>
    <w:p w14:paraId="020DA32A" w14:textId="77777777" w:rsidR="008935FA" w:rsidRPr="003164E1" w:rsidRDefault="008935FA" w:rsidP="003164E1">
      <w:pPr>
        <w:numPr>
          <w:ilvl w:val="0"/>
          <w:numId w:val="2"/>
        </w:numPr>
      </w:pPr>
      <w:r w:rsidRPr="003164E1">
        <w:t>When walking in the halls and stairway, keep to the right and use special caution at intersecting corridors and at door openings.</w:t>
      </w:r>
    </w:p>
    <w:p w14:paraId="60392C37" w14:textId="77777777" w:rsidR="008935FA" w:rsidRPr="003164E1" w:rsidRDefault="008935FA" w:rsidP="003164E1">
      <w:pPr>
        <w:numPr>
          <w:ilvl w:val="0"/>
          <w:numId w:val="2"/>
        </w:numPr>
      </w:pPr>
      <w:r w:rsidRPr="003164E1">
        <w:t>If there is a spill, stay in the area, ask for help, then clean or block the area and monitor or place caution sign until dry.</w:t>
      </w:r>
    </w:p>
    <w:p w14:paraId="0C622F66" w14:textId="77777777" w:rsidR="008935FA" w:rsidRPr="003164E1" w:rsidRDefault="008935FA" w:rsidP="003164E1">
      <w:pPr>
        <w:numPr>
          <w:ilvl w:val="0"/>
          <w:numId w:val="2"/>
        </w:numPr>
      </w:pPr>
      <w:r w:rsidRPr="003164E1">
        <w:t xml:space="preserve">Follow </w:t>
      </w:r>
      <w:r w:rsidRPr="003164E1">
        <w:rPr>
          <w:b/>
          <w:bCs/>
          <w:i/>
          <w:iCs/>
        </w:rPr>
        <w:t xml:space="preserve">wet floor </w:t>
      </w:r>
      <w:r w:rsidRPr="003164E1">
        <w:t>caution signs by walking only on areas that are dry.</w:t>
      </w:r>
    </w:p>
    <w:p w14:paraId="63D0D6D1" w14:textId="1EAB6B29" w:rsidR="003164E1" w:rsidRDefault="008935FA" w:rsidP="005558C2">
      <w:pPr>
        <w:numPr>
          <w:ilvl w:val="0"/>
          <w:numId w:val="2"/>
        </w:numPr>
      </w:pPr>
      <w:r w:rsidRPr="003164E1">
        <w:t xml:space="preserve">Remove all defective equipment and furniture from service immediately.  Tag the item as </w:t>
      </w:r>
      <w:r w:rsidRPr="003164E1">
        <w:rPr>
          <w:b/>
          <w:bCs/>
          <w:i/>
          <w:iCs/>
        </w:rPr>
        <w:t>Defective</w:t>
      </w:r>
      <w:r w:rsidRPr="003164E1">
        <w:t xml:space="preserve"> or </w:t>
      </w:r>
      <w:r w:rsidRPr="003164E1">
        <w:rPr>
          <w:b/>
          <w:bCs/>
          <w:i/>
          <w:iCs/>
        </w:rPr>
        <w:t>Do Not Use</w:t>
      </w:r>
      <w:r w:rsidRPr="003164E1">
        <w:t>.  Report equipment to the appropriate supervisor</w:t>
      </w:r>
    </w:p>
    <w:p w14:paraId="66FEF18B" w14:textId="5D854021" w:rsidR="00CB5DDB" w:rsidRDefault="00CB5DDB" w:rsidP="005558C2">
      <w:pPr>
        <w:numPr>
          <w:ilvl w:val="0"/>
          <w:numId w:val="2"/>
        </w:numPr>
      </w:pPr>
      <w:r>
        <w:t xml:space="preserve">Use a stepstool or </w:t>
      </w:r>
      <w:proofErr w:type="gramStart"/>
      <w:r>
        <w:t>ladder,</w:t>
      </w:r>
      <w:proofErr w:type="gramEnd"/>
      <w:r>
        <w:t xml:space="preserve"> never climb shelves to reach an object.</w:t>
      </w:r>
    </w:p>
    <w:p w14:paraId="5BFA1BA3" w14:textId="77777777" w:rsidR="00CB5DDB" w:rsidRDefault="00CB5DDB" w:rsidP="00CB5DDB"/>
    <w:p w14:paraId="25031A67" w14:textId="62EF3186" w:rsidR="00CB5DDB" w:rsidRDefault="00CB5DDB" w:rsidP="00CB5DDB">
      <w:r>
        <w:t>Stay infection free</w:t>
      </w:r>
    </w:p>
    <w:p w14:paraId="0318A143" w14:textId="2A84DB4B" w:rsidR="00CB5DDB" w:rsidRDefault="00CB5DDB" w:rsidP="00CB5DDB">
      <w:pPr>
        <w:pStyle w:val="ListParagraph"/>
        <w:numPr>
          <w:ilvl w:val="0"/>
          <w:numId w:val="8"/>
        </w:numPr>
      </w:pPr>
      <w:r>
        <w:t>Cough or sneeze into your arm, not your hand</w:t>
      </w:r>
    </w:p>
    <w:p w14:paraId="4A54992B" w14:textId="5EEF5D11" w:rsidR="00CB5DDB" w:rsidRDefault="00CB5DDB" w:rsidP="00CB5DDB">
      <w:pPr>
        <w:pStyle w:val="ListParagraph"/>
        <w:numPr>
          <w:ilvl w:val="0"/>
          <w:numId w:val="8"/>
        </w:numPr>
      </w:pPr>
      <w:r>
        <w:t>Wash your hands regularly:</w:t>
      </w:r>
    </w:p>
    <w:p w14:paraId="41E3091D" w14:textId="4193B83C" w:rsidR="00CB5DDB" w:rsidRDefault="00CB5DDB" w:rsidP="00CB5DDB">
      <w:pPr>
        <w:pStyle w:val="ListParagraph"/>
        <w:numPr>
          <w:ilvl w:val="1"/>
          <w:numId w:val="8"/>
        </w:numPr>
      </w:pPr>
      <w:r>
        <w:t>After eating</w:t>
      </w:r>
    </w:p>
    <w:p w14:paraId="5B0FBCE6" w14:textId="025B855A" w:rsidR="00CB5DDB" w:rsidRDefault="00CB5DDB" w:rsidP="00CB5DDB">
      <w:pPr>
        <w:pStyle w:val="ListParagraph"/>
        <w:numPr>
          <w:ilvl w:val="1"/>
          <w:numId w:val="8"/>
        </w:numPr>
      </w:pPr>
      <w:r>
        <w:t>After using bathroom</w:t>
      </w:r>
    </w:p>
    <w:p w14:paraId="6AE23015" w14:textId="39604A23" w:rsidR="00CB5DDB" w:rsidRDefault="00CB5DDB" w:rsidP="00CB5DDB">
      <w:pPr>
        <w:pStyle w:val="ListParagraph"/>
        <w:numPr>
          <w:ilvl w:val="1"/>
          <w:numId w:val="8"/>
        </w:numPr>
      </w:pPr>
      <w:r>
        <w:t>If visibly soiled</w:t>
      </w:r>
    </w:p>
    <w:p w14:paraId="5807AC0D" w14:textId="3E090246" w:rsidR="00CB5DDB" w:rsidRDefault="00CB5DDB" w:rsidP="00CB5DDB">
      <w:pPr>
        <w:pStyle w:val="ListParagraph"/>
        <w:numPr>
          <w:ilvl w:val="1"/>
          <w:numId w:val="8"/>
        </w:numPr>
      </w:pPr>
      <w:r>
        <w:t>After multiple uses of hand sanitizer</w:t>
      </w:r>
    </w:p>
    <w:p w14:paraId="5DCDF5C0" w14:textId="77777777" w:rsidR="009220F0" w:rsidRDefault="009220F0" w:rsidP="009220F0"/>
    <w:p w14:paraId="7A7ADC08" w14:textId="77777777" w:rsidR="00CB5DDB" w:rsidRDefault="00CB5DDB" w:rsidP="009220F0"/>
    <w:p w14:paraId="5658058F" w14:textId="0E1B58E3" w:rsidR="00CB5DDB" w:rsidRDefault="00CB5DDB" w:rsidP="009220F0">
      <w:r>
        <w:t>100 Safety Tips</w:t>
      </w:r>
    </w:p>
    <w:p w14:paraId="09DA1319" w14:textId="355F3CF9" w:rsidR="00CB5DDB" w:rsidRDefault="00CB5DDB" w:rsidP="009220F0">
      <w:hyperlink r:id="rId6" w:history="1">
        <w:r w:rsidRPr="0034230E">
          <w:rPr>
            <w:rStyle w:val="Hyperlink"/>
          </w:rPr>
          <w:t>http://100simplebooks.com/100-workplace-safety-tips-and-free-printable-list/</w:t>
        </w:r>
      </w:hyperlink>
    </w:p>
    <w:p w14:paraId="61DBE191" w14:textId="77777777" w:rsidR="00CB5DDB" w:rsidRDefault="00CB5DDB" w:rsidP="009220F0"/>
    <w:p w14:paraId="21B2E4C4" w14:textId="77777777" w:rsidR="00CB5DDB" w:rsidRDefault="00CB5DDB" w:rsidP="009220F0"/>
    <w:p w14:paraId="4159C12F" w14:textId="77777777" w:rsidR="009220F0" w:rsidRDefault="009220F0" w:rsidP="009220F0">
      <w:r>
        <w:t>ID badges</w:t>
      </w:r>
    </w:p>
    <w:p w14:paraId="2B54FA46" w14:textId="77777777" w:rsidR="009220F0" w:rsidRDefault="009220F0" w:rsidP="009220F0">
      <w:pPr>
        <w:numPr>
          <w:ilvl w:val="0"/>
          <w:numId w:val="2"/>
        </w:numPr>
      </w:pPr>
      <w:r w:rsidRPr="009220F0">
        <w:t xml:space="preserve">The </w:t>
      </w:r>
      <w:proofErr w:type="gramStart"/>
      <w:r w:rsidRPr="009220F0">
        <w:t>use of Identification badges are</w:t>
      </w:r>
      <w:proofErr w:type="gramEnd"/>
      <w:r w:rsidRPr="009220F0">
        <w:t xml:space="preserve"> essential in promoting security.  </w:t>
      </w:r>
    </w:p>
    <w:p w14:paraId="76120CDE" w14:textId="77777777" w:rsidR="009220F0" w:rsidRDefault="009220F0" w:rsidP="009220F0">
      <w:pPr>
        <w:numPr>
          <w:ilvl w:val="0"/>
          <w:numId w:val="2"/>
        </w:numPr>
      </w:pPr>
      <w:r w:rsidRPr="009220F0">
        <w:t xml:space="preserve">ID badges must be </w:t>
      </w:r>
    </w:p>
    <w:p w14:paraId="2D849EC1" w14:textId="77777777" w:rsidR="009220F0" w:rsidRDefault="009220F0" w:rsidP="009220F0">
      <w:pPr>
        <w:numPr>
          <w:ilvl w:val="1"/>
          <w:numId w:val="2"/>
        </w:numPr>
      </w:pPr>
      <w:proofErr w:type="gramStart"/>
      <w:r>
        <w:t>worn</w:t>
      </w:r>
      <w:proofErr w:type="gramEnd"/>
      <w:r>
        <w:t xml:space="preserve"> at all times</w:t>
      </w:r>
    </w:p>
    <w:p w14:paraId="53CB2090" w14:textId="77777777" w:rsidR="009220F0" w:rsidRDefault="009220F0" w:rsidP="009220F0">
      <w:pPr>
        <w:numPr>
          <w:ilvl w:val="1"/>
          <w:numId w:val="2"/>
        </w:numPr>
      </w:pPr>
      <w:proofErr w:type="gramStart"/>
      <w:r>
        <w:t>clearly</w:t>
      </w:r>
      <w:proofErr w:type="gramEnd"/>
      <w:r>
        <w:t xml:space="preserve"> visible</w:t>
      </w:r>
    </w:p>
    <w:p w14:paraId="32AD14F9" w14:textId="77777777" w:rsidR="009220F0" w:rsidRDefault="009220F0" w:rsidP="009220F0">
      <w:pPr>
        <w:numPr>
          <w:ilvl w:val="1"/>
          <w:numId w:val="2"/>
        </w:numPr>
      </w:pPr>
      <w:proofErr w:type="gramStart"/>
      <w:r>
        <w:t>worn</w:t>
      </w:r>
      <w:proofErr w:type="gramEnd"/>
      <w:r>
        <w:t xml:space="preserve"> above the waist</w:t>
      </w:r>
    </w:p>
    <w:p w14:paraId="350A5412" w14:textId="77777777" w:rsidR="009220F0" w:rsidRPr="009220F0" w:rsidRDefault="009220F0" w:rsidP="009220F0">
      <w:pPr>
        <w:numPr>
          <w:ilvl w:val="1"/>
          <w:numId w:val="2"/>
        </w:numPr>
      </w:pPr>
      <w:proofErr w:type="gramStart"/>
      <w:r>
        <w:t>front</w:t>
      </w:r>
      <w:proofErr w:type="gramEnd"/>
      <w:r>
        <w:t xml:space="preserve"> facing out, </w:t>
      </w:r>
      <w:r w:rsidRPr="009220F0">
        <w:t xml:space="preserve">not turned </w:t>
      </w:r>
      <w:r>
        <w:t>over</w:t>
      </w:r>
      <w:r w:rsidRPr="009220F0">
        <w:t>.</w:t>
      </w:r>
    </w:p>
    <w:p w14:paraId="6848188B" w14:textId="682F1957" w:rsidR="009220F0" w:rsidRDefault="009220F0" w:rsidP="009220F0">
      <w:pPr>
        <w:numPr>
          <w:ilvl w:val="0"/>
          <w:numId w:val="2"/>
        </w:numPr>
      </w:pPr>
      <w:r w:rsidRPr="009220F0">
        <w:t>Anyone not wearing a badge should be treated like a visitor.</w:t>
      </w:r>
    </w:p>
    <w:p w14:paraId="1FD27B99" w14:textId="77777777" w:rsidR="009220F0" w:rsidRDefault="009220F0" w:rsidP="009220F0"/>
    <w:p w14:paraId="68DC682F" w14:textId="77777777" w:rsidR="009220F0" w:rsidRPr="009220F0" w:rsidRDefault="003164E1" w:rsidP="009220F0">
      <w:r>
        <w:t>Visitors</w:t>
      </w:r>
    </w:p>
    <w:p w14:paraId="6A95B77A" w14:textId="77777777" w:rsidR="009220F0" w:rsidRDefault="009220F0" w:rsidP="009220F0">
      <w:pPr>
        <w:numPr>
          <w:ilvl w:val="0"/>
          <w:numId w:val="2"/>
        </w:numPr>
      </w:pPr>
      <w:r w:rsidRPr="009220F0">
        <w:t>Visitors should have their own temporary passes issued at the front desk.</w:t>
      </w:r>
    </w:p>
    <w:p w14:paraId="0CACAC73" w14:textId="77777777" w:rsidR="009220F0" w:rsidRDefault="009220F0" w:rsidP="009220F0">
      <w:pPr>
        <w:numPr>
          <w:ilvl w:val="0"/>
          <w:numId w:val="2"/>
        </w:numPr>
      </w:pPr>
      <w:r>
        <w:t>Visitors should sign in and provide the following:</w:t>
      </w:r>
    </w:p>
    <w:p w14:paraId="5760652F" w14:textId="77777777" w:rsidR="009220F0" w:rsidRDefault="009220F0" w:rsidP="009220F0">
      <w:pPr>
        <w:numPr>
          <w:ilvl w:val="1"/>
          <w:numId w:val="2"/>
        </w:numPr>
      </w:pPr>
      <w:r>
        <w:t>Full name</w:t>
      </w:r>
    </w:p>
    <w:p w14:paraId="6FBE43AB" w14:textId="5D1B2816" w:rsidR="008935FA" w:rsidRDefault="009220F0" w:rsidP="008935FA">
      <w:pPr>
        <w:numPr>
          <w:ilvl w:val="1"/>
          <w:numId w:val="2"/>
        </w:numPr>
      </w:pPr>
      <w:r>
        <w:t>Time</w:t>
      </w:r>
      <w:r w:rsidR="008935FA">
        <w:t xml:space="preserve"> of arrival</w:t>
      </w:r>
    </w:p>
    <w:p w14:paraId="05EF3EC5" w14:textId="77777777" w:rsidR="009220F0" w:rsidRDefault="009220F0" w:rsidP="009220F0">
      <w:pPr>
        <w:numPr>
          <w:ilvl w:val="1"/>
          <w:numId w:val="2"/>
        </w:numPr>
      </w:pPr>
      <w:r>
        <w:t>Sign out time of dismissal</w:t>
      </w:r>
    </w:p>
    <w:p w14:paraId="4647BB72" w14:textId="77777777" w:rsidR="009220F0" w:rsidRDefault="003164E1" w:rsidP="009220F0">
      <w:pPr>
        <w:numPr>
          <w:ilvl w:val="1"/>
          <w:numId w:val="2"/>
        </w:numPr>
      </w:pPr>
      <w:r>
        <w:t>Reason for visit</w:t>
      </w:r>
    </w:p>
    <w:p w14:paraId="48EEE0E0" w14:textId="77777777" w:rsidR="003164E1" w:rsidRPr="009220F0" w:rsidRDefault="003164E1" w:rsidP="003164E1">
      <w:pPr>
        <w:numPr>
          <w:ilvl w:val="0"/>
          <w:numId w:val="2"/>
        </w:numPr>
      </w:pPr>
      <w:r>
        <w:t>Visitors should have a picture ID that is held at the front desk and returned upon leaving.</w:t>
      </w:r>
    </w:p>
    <w:p w14:paraId="0F35D0C3" w14:textId="77777777" w:rsidR="009220F0" w:rsidRDefault="009220F0" w:rsidP="009220F0"/>
    <w:p w14:paraId="5912B531" w14:textId="3CDB5AB0" w:rsidR="008935FA" w:rsidRDefault="008935FA" w:rsidP="009220F0">
      <w:r>
        <w:t>Workstations</w:t>
      </w:r>
    </w:p>
    <w:p w14:paraId="3DBDFE8E" w14:textId="6AE34B00" w:rsidR="008935FA" w:rsidRDefault="008935FA" w:rsidP="008935FA">
      <w:pPr>
        <w:pStyle w:val="ListParagraph"/>
        <w:numPr>
          <w:ilvl w:val="0"/>
          <w:numId w:val="5"/>
        </w:numPr>
      </w:pPr>
      <w:r>
        <w:t>Kept your workstation clean and free of clutter</w:t>
      </w:r>
    </w:p>
    <w:p w14:paraId="263E23BB" w14:textId="0B916BDA" w:rsidR="008935FA" w:rsidRDefault="008935FA" w:rsidP="008935FA">
      <w:pPr>
        <w:pStyle w:val="ListParagraph"/>
        <w:numPr>
          <w:ilvl w:val="0"/>
          <w:numId w:val="5"/>
        </w:numPr>
      </w:pPr>
      <w:r>
        <w:t xml:space="preserve">Always log off your computer when you step away from your workstation, even if </w:t>
      </w:r>
      <w:proofErr w:type="gramStart"/>
      <w:r>
        <w:t>its</w:t>
      </w:r>
      <w:proofErr w:type="gramEnd"/>
      <w:r>
        <w:t xml:space="preserve"> just a few minutes.</w:t>
      </w:r>
    </w:p>
    <w:p w14:paraId="2CC13816" w14:textId="275D25A7" w:rsidR="008935FA" w:rsidRDefault="008935FA" w:rsidP="008935FA">
      <w:pPr>
        <w:pStyle w:val="ListParagraph"/>
        <w:numPr>
          <w:ilvl w:val="0"/>
          <w:numId w:val="5"/>
        </w:numPr>
      </w:pPr>
      <w:r>
        <w:t>Use correct posture, don’t slouch or slump in your chair, use ergonomics</w:t>
      </w:r>
    </w:p>
    <w:p w14:paraId="0212D40A" w14:textId="0C278805" w:rsidR="008935FA" w:rsidRDefault="00795B81" w:rsidP="008935FA">
      <w:pPr>
        <w:pStyle w:val="ListParagraph"/>
        <w:numPr>
          <w:ilvl w:val="0"/>
          <w:numId w:val="5"/>
        </w:numPr>
      </w:pPr>
      <w:r>
        <w:t>Take scheduled breaks</w:t>
      </w:r>
    </w:p>
    <w:p w14:paraId="2D1EA833" w14:textId="1F3F8C47" w:rsidR="00795B81" w:rsidRDefault="00795B81" w:rsidP="008935FA">
      <w:pPr>
        <w:pStyle w:val="ListParagraph"/>
        <w:numPr>
          <w:ilvl w:val="0"/>
          <w:numId w:val="5"/>
        </w:numPr>
      </w:pPr>
      <w:r>
        <w:t>Know company policies on safety</w:t>
      </w:r>
    </w:p>
    <w:p w14:paraId="6399D2F9" w14:textId="63F52FE5" w:rsidR="00795B81" w:rsidRDefault="00795B81" w:rsidP="008935FA">
      <w:pPr>
        <w:pStyle w:val="ListParagraph"/>
        <w:numPr>
          <w:ilvl w:val="0"/>
          <w:numId w:val="5"/>
        </w:numPr>
      </w:pPr>
      <w:r>
        <w:t>Report unsafe conditions to your manager</w:t>
      </w:r>
    </w:p>
    <w:p w14:paraId="75DDC5BB" w14:textId="77777777" w:rsidR="008935FA" w:rsidRDefault="008935FA" w:rsidP="009220F0"/>
    <w:p w14:paraId="1CEF5519" w14:textId="77777777" w:rsidR="00795B81" w:rsidRDefault="00795B81" w:rsidP="009220F0"/>
    <w:p w14:paraId="4A5D63F9" w14:textId="77777777" w:rsidR="00795B81" w:rsidRDefault="00795B81" w:rsidP="009220F0"/>
    <w:p w14:paraId="7BD12BDC" w14:textId="3BD7DA23" w:rsidR="00795B81" w:rsidRDefault="00795B81" w:rsidP="009220F0">
      <w:r>
        <w:t>Workers Comp Act</w:t>
      </w:r>
    </w:p>
    <w:p w14:paraId="1ED43798" w14:textId="77777777" w:rsidR="00795B81" w:rsidRPr="00795B81" w:rsidRDefault="00795B81" w:rsidP="00795B81">
      <w:pPr>
        <w:numPr>
          <w:ilvl w:val="0"/>
          <w:numId w:val="6"/>
        </w:numPr>
      </w:pPr>
      <w:r w:rsidRPr="00795B81">
        <w:t>Statutes which establish liability of employers for injuries to workers while on the job or illness caused by the job, and requirements for insurance to protect workers.</w:t>
      </w:r>
    </w:p>
    <w:p w14:paraId="4E659550" w14:textId="77777777" w:rsidR="00795B81" w:rsidRPr="00795B81" w:rsidRDefault="00795B81" w:rsidP="00795B81">
      <w:pPr>
        <w:numPr>
          <w:ilvl w:val="0"/>
          <w:numId w:val="6"/>
        </w:numPr>
      </w:pPr>
      <w:r w:rsidRPr="00795B81">
        <w:t>Duties of employers, workers and supervisors:</w:t>
      </w:r>
    </w:p>
    <w:p w14:paraId="2A1E08C3" w14:textId="77777777" w:rsidR="00795B81" w:rsidRPr="00795B81" w:rsidRDefault="00795B81" w:rsidP="00795B81">
      <w:pPr>
        <w:numPr>
          <w:ilvl w:val="1"/>
          <w:numId w:val="6"/>
        </w:numPr>
      </w:pPr>
      <w:r w:rsidRPr="00795B81">
        <w:t>Ensure or protect health and safety</w:t>
      </w:r>
    </w:p>
    <w:p w14:paraId="5D42ED7D" w14:textId="77777777" w:rsidR="00795B81" w:rsidRPr="00795B81" w:rsidRDefault="00795B81" w:rsidP="00795B81">
      <w:pPr>
        <w:numPr>
          <w:ilvl w:val="1"/>
          <w:numId w:val="6"/>
        </w:numPr>
      </w:pPr>
      <w:r w:rsidRPr="00795B81">
        <w:t>Includes workplace bullying and harassment</w:t>
      </w:r>
    </w:p>
    <w:p w14:paraId="6B9DCDA4" w14:textId="77777777" w:rsidR="00795B81" w:rsidRPr="00795B81" w:rsidRDefault="00795B81" w:rsidP="00795B81">
      <w:pPr>
        <w:numPr>
          <w:ilvl w:val="0"/>
          <w:numId w:val="6"/>
        </w:numPr>
      </w:pPr>
      <w:r w:rsidRPr="00795B81">
        <w:t>Occupational Health and Safety (OHS) policies on workplace bullying and harassment.</w:t>
      </w:r>
    </w:p>
    <w:p w14:paraId="63B2D960" w14:textId="77777777" w:rsidR="00795B81" w:rsidRDefault="00795B81" w:rsidP="009220F0"/>
    <w:p w14:paraId="228C800C" w14:textId="03192035" w:rsidR="00795B81" w:rsidRDefault="00795B81" w:rsidP="009220F0">
      <w:r>
        <w:t>Workers Compensation</w:t>
      </w:r>
    </w:p>
    <w:p w14:paraId="24A05309" w14:textId="142AD5EB" w:rsidR="00795B81" w:rsidRDefault="00795B81" w:rsidP="00F03CF2">
      <w:pPr>
        <w:pStyle w:val="ListParagraph"/>
        <w:numPr>
          <w:ilvl w:val="0"/>
          <w:numId w:val="7"/>
        </w:numPr>
      </w:pPr>
      <w:r>
        <w:t>If an accident or injury occurs, report it to a manager immediately.</w:t>
      </w:r>
    </w:p>
    <w:p w14:paraId="75F54E8B" w14:textId="5ED31AAA" w:rsidR="00795B81" w:rsidRDefault="00795B81" w:rsidP="00F03CF2">
      <w:pPr>
        <w:pStyle w:val="ListParagraph"/>
        <w:numPr>
          <w:ilvl w:val="0"/>
          <w:numId w:val="7"/>
        </w:numPr>
      </w:pPr>
      <w:r>
        <w:t>Fill out the appropriate paperwork.</w:t>
      </w:r>
    </w:p>
    <w:p w14:paraId="59B3826B" w14:textId="276A66AA" w:rsidR="00795B81" w:rsidRDefault="00795B81" w:rsidP="00F03CF2">
      <w:pPr>
        <w:pStyle w:val="ListParagraph"/>
        <w:numPr>
          <w:ilvl w:val="0"/>
          <w:numId w:val="7"/>
        </w:numPr>
      </w:pPr>
      <w:r>
        <w:t>See an approved workers comp medical provider ASAP</w:t>
      </w:r>
    </w:p>
    <w:p w14:paraId="028EC655" w14:textId="3A5B4F85" w:rsidR="00F03CF2" w:rsidRDefault="00F03CF2" w:rsidP="00F03CF2">
      <w:pPr>
        <w:pStyle w:val="ListParagraph"/>
        <w:numPr>
          <w:ilvl w:val="0"/>
          <w:numId w:val="7"/>
        </w:numPr>
      </w:pPr>
      <w:r>
        <w:t xml:space="preserve">Provide a note form the provider as to what treatment and work limitations are </w:t>
      </w:r>
      <w:proofErr w:type="gramStart"/>
      <w:r>
        <w:t>prescribed</w:t>
      </w:r>
      <w:proofErr w:type="gramEnd"/>
      <w:r>
        <w:t>, and for how long.</w:t>
      </w:r>
    </w:p>
    <w:p w14:paraId="155A7E00" w14:textId="77777777" w:rsidR="00D775ED" w:rsidRDefault="00D775ED" w:rsidP="00D775ED"/>
    <w:p w14:paraId="55EC6FD9" w14:textId="0A8D12F7" w:rsidR="00D775ED" w:rsidRDefault="003A2900" w:rsidP="00D775ED">
      <w:r>
        <w:t>Company specific safety policy</w:t>
      </w:r>
      <w:r w:rsidR="00D775ED">
        <w:t xml:space="preserve"> slide #1</w:t>
      </w:r>
    </w:p>
    <w:p w14:paraId="66A60BE3" w14:textId="77777777" w:rsidR="00D775ED" w:rsidRDefault="00D775ED" w:rsidP="00D775ED"/>
    <w:p w14:paraId="38044406" w14:textId="3BE80E14" w:rsidR="00D775ED" w:rsidRDefault="003A2900" w:rsidP="00D775ED">
      <w:r>
        <w:t>Company specific safety policy</w:t>
      </w:r>
      <w:r w:rsidR="00D775ED">
        <w:t xml:space="preserve"> slide </w:t>
      </w:r>
      <w:r w:rsidR="00D775ED">
        <w:t>#2</w:t>
      </w:r>
    </w:p>
    <w:p w14:paraId="3DF340A8" w14:textId="77777777" w:rsidR="00D775ED" w:rsidRDefault="00D775ED" w:rsidP="00D775ED"/>
    <w:p w14:paraId="56701D1E" w14:textId="1883259F" w:rsidR="00D775ED" w:rsidRDefault="003A2900" w:rsidP="00D775ED">
      <w:r>
        <w:t>Company specific safety policy</w:t>
      </w:r>
      <w:r w:rsidR="00D775ED">
        <w:t xml:space="preserve"> slide </w:t>
      </w:r>
      <w:r w:rsidR="00D775ED">
        <w:t>#3</w:t>
      </w:r>
    </w:p>
    <w:p w14:paraId="16B26F9A" w14:textId="77777777" w:rsidR="00D775ED" w:rsidRDefault="00D775ED" w:rsidP="00D775ED"/>
    <w:p w14:paraId="4BD5EBBC" w14:textId="0F7A502A" w:rsidR="00D775ED" w:rsidRDefault="003A2900" w:rsidP="00D775ED">
      <w:r>
        <w:t>Company specific safety policy</w:t>
      </w:r>
      <w:r w:rsidR="00D775ED">
        <w:t xml:space="preserve"> slide </w:t>
      </w:r>
      <w:r w:rsidR="00D775ED">
        <w:t>#4</w:t>
      </w:r>
    </w:p>
    <w:p w14:paraId="2619EE41" w14:textId="77777777" w:rsidR="00D775ED" w:rsidRDefault="00D775ED" w:rsidP="00D775ED"/>
    <w:p w14:paraId="5E999E27" w14:textId="66691924" w:rsidR="00D775ED" w:rsidRDefault="003A2900" w:rsidP="00D775ED">
      <w:r>
        <w:t>Company specific safety policy</w:t>
      </w:r>
      <w:bookmarkStart w:id="0" w:name="_GoBack"/>
      <w:bookmarkEnd w:id="0"/>
      <w:r w:rsidR="00D775ED">
        <w:t xml:space="preserve"> slide </w:t>
      </w:r>
      <w:r w:rsidR="00D775ED">
        <w:t>#5</w:t>
      </w:r>
    </w:p>
    <w:p w14:paraId="68C16702" w14:textId="77777777" w:rsidR="00D775ED" w:rsidRDefault="00D775ED" w:rsidP="00D775ED"/>
    <w:p w14:paraId="0B22ED0B" w14:textId="77777777" w:rsidR="00D775ED" w:rsidRDefault="00D775ED" w:rsidP="00D775ED"/>
    <w:p w14:paraId="1C2CBDD4" w14:textId="77777777" w:rsidR="00D775ED" w:rsidRDefault="00D775ED" w:rsidP="00D775ED">
      <w:r>
        <w:t>Safety is everyone’s responsibility</w:t>
      </w:r>
    </w:p>
    <w:p w14:paraId="359E4787" w14:textId="77777777" w:rsidR="00795B81" w:rsidRDefault="00795B81" w:rsidP="009220F0"/>
    <w:sectPr w:rsidR="00795B8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802"/>
    <w:multiLevelType w:val="hybridMultilevel"/>
    <w:tmpl w:val="535A0456"/>
    <w:lvl w:ilvl="0" w:tplc="A8DCA5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D8D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23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43C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CAA2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811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2DD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5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82E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B2EE9"/>
    <w:multiLevelType w:val="hybridMultilevel"/>
    <w:tmpl w:val="B714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A46D7"/>
    <w:multiLevelType w:val="hybridMultilevel"/>
    <w:tmpl w:val="D2A47AA2"/>
    <w:lvl w:ilvl="0" w:tplc="2DEC3E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2CA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2AD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E1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0471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41D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CA9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7A6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4D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B2AB7"/>
    <w:multiLevelType w:val="hybridMultilevel"/>
    <w:tmpl w:val="D07CA25E"/>
    <w:lvl w:ilvl="0" w:tplc="7B7222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02B54E">
      <w:start w:val="180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6CC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E38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0A6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E22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78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6F5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28B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A2949"/>
    <w:multiLevelType w:val="hybridMultilevel"/>
    <w:tmpl w:val="1D56DD88"/>
    <w:lvl w:ilvl="0" w:tplc="35DA39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42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20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07B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876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41C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6B1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A1B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63B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322A04"/>
    <w:multiLevelType w:val="hybridMultilevel"/>
    <w:tmpl w:val="32D8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81123"/>
    <w:multiLevelType w:val="hybridMultilevel"/>
    <w:tmpl w:val="2DF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00347"/>
    <w:multiLevelType w:val="hybridMultilevel"/>
    <w:tmpl w:val="B6C6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3"/>
    <w:rsid w:val="003164E1"/>
    <w:rsid w:val="003A2900"/>
    <w:rsid w:val="004F24FE"/>
    <w:rsid w:val="005558C2"/>
    <w:rsid w:val="00795B81"/>
    <w:rsid w:val="008935FA"/>
    <w:rsid w:val="009220F0"/>
    <w:rsid w:val="00CB5DDB"/>
    <w:rsid w:val="00CC1ED3"/>
    <w:rsid w:val="00D463B4"/>
    <w:rsid w:val="00D775ED"/>
    <w:rsid w:val="00F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C5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9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94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5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3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1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5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6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9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3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6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2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2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0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00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2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1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100simplebooks.com/100-workplace-safety-tips-and-free-printable-lis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529</Words>
  <Characters>3020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2020-08-05T20:51:00Z</dcterms:created>
  <dcterms:modified xsi:type="dcterms:W3CDTF">2020-08-06T13:47:00Z</dcterms:modified>
</cp:coreProperties>
</file>